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6FD0" w14:textId="77777777" w:rsidR="008D6A52" w:rsidRDefault="008D6A52" w:rsidP="008D6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FC23D4" wp14:editId="3EF727B3">
            <wp:extent cx="2603500" cy="1828800"/>
            <wp:effectExtent l="0" t="0" r="0" b="0"/>
            <wp:docPr id="17660347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34723" name="Resim 17660347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9430C" w14:textId="77777777" w:rsidR="008D6A52" w:rsidRDefault="008D6A52" w:rsidP="008D6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14:paraId="40FDFDF3" w14:textId="77777777" w:rsidR="008D6A52" w:rsidRDefault="008D6A52" w:rsidP="008D6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AKDENİZ POLİTİKALARI UYGULAMA VE ARAŞTIRMA MERKEZİ</w:t>
      </w:r>
    </w:p>
    <w:p w14:paraId="6B041DE7" w14:textId="3E8E16E0" w:rsidR="008D6A52" w:rsidRDefault="008D6A52" w:rsidP="008D6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D6A52" w:rsidSect="008D6A5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2023 YILI FAALİYET RAPORU</w:t>
      </w:r>
    </w:p>
    <w:p w14:paraId="637D84D5" w14:textId="77777777" w:rsidR="008F0630" w:rsidRPr="00A9656B" w:rsidRDefault="00000000" w:rsidP="00A96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5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Akdeniz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Politikaları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Uygulama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Araştırma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Merkezi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(APAM)</w:t>
      </w:r>
    </w:p>
    <w:p w14:paraId="615DD6BD" w14:textId="77777777" w:rsidR="008F0630" w:rsidRPr="00A9656B" w:rsidRDefault="00000000" w:rsidP="00A96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2023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Yılı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Faaliyet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Raporu</w:t>
      </w:r>
      <w:proofErr w:type="spellEnd"/>
    </w:p>
    <w:p w14:paraId="6803F80F" w14:textId="77777777" w:rsidR="008F0630" w:rsidRPr="00A9656B" w:rsidRDefault="00000000" w:rsidP="00A96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Birim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Hakkında</w:t>
      </w:r>
      <w:proofErr w:type="spellEnd"/>
      <w:r w:rsidRPr="00A9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Bilgiler</w:t>
      </w:r>
      <w:proofErr w:type="spellEnd"/>
    </w:p>
    <w:p w14:paraId="7B504AC3" w14:textId="77777777" w:rsidR="008F0630" w:rsidRPr="00A9656B" w:rsidRDefault="00000000" w:rsidP="00BA3FD9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Akdeniz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Politikaları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Araştırma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Merkezi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(APAM), 18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Temmuz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Resmî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yönetmelikle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kurulmuş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faaliyetlerine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başlamıştır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. Merkez,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Bandırma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Onyedi Eylül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İlişkiler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üyelerinin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katkılarıyla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; Akdeniz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bölgesinin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siyasi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hukuki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boyutlarını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araştırmak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yürütmektedir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.</w:t>
      </w:r>
    </w:p>
    <w:p w14:paraId="52510995" w14:textId="77777777" w:rsidR="008F0630" w:rsidRPr="00A9656B" w:rsidRDefault="00000000" w:rsidP="00A9656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Misyon</w:t>
      </w:r>
      <w:proofErr w:type="spellEnd"/>
    </w:p>
    <w:p w14:paraId="09E984CE" w14:textId="77777777" w:rsidR="008F0630" w:rsidRPr="00A9656B" w:rsidRDefault="00000000" w:rsidP="00BA3FD9">
      <w:pPr>
        <w:jc w:val="both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Akdeniz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coğrafyası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çevresinde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siyasi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hukuk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alanlarda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araştırmalar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kurumlarla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geliştirerek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projeler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yürütmek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.</w:t>
      </w:r>
    </w:p>
    <w:p w14:paraId="5E9886FC" w14:textId="77777777" w:rsidR="008F0630" w:rsidRPr="00A9656B" w:rsidRDefault="00000000" w:rsidP="00A9656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656B">
        <w:rPr>
          <w:rFonts w:ascii="Times New Roman" w:hAnsi="Times New Roman" w:cs="Times New Roman"/>
          <w:b/>
          <w:bCs/>
          <w:sz w:val="24"/>
          <w:szCs w:val="24"/>
        </w:rPr>
        <w:t>Vizyon</w:t>
      </w:r>
      <w:proofErr w:type="spellEnd"/>
    </w:p>
    <w:p w14:paraId="1C7F5B93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birikimini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kuruluşlara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aktarmak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bilimsel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toplantılar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düzenlemek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süreli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süresiz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yayınlar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.</w:t>
      </w:r>
    </w:p>
    <w:p w14:paraId="5CE8CAB3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Değerler</w:t>
      </w:r>
      <w:proofErr w:type="spellEnd"/>
    </w:p>
    <w:p w14:paraId="69B52CFC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Erişilebilirlik</w:t>
      </w:r>
      <w:proofErr w:type="spellEnd"/>
    </w:p>
    <w:p w14:paraId="668BB854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değerlere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bağlılık</w:t>
      </w:r>
      <w:proofErr w:type="spellEnd"/>
    </w:p>
    <w:p w14:paraId="192B673A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verebilirlik</w:t>
      </w:r>
      <w:proofErr w:type="spellEnd"/>
    </w:p>
    <w:p w14:paraId="3123E773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</w:p>
    <w:p w14:paraId="4972F647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Sorumluluk</w:t>
      </w:r>
      <w:proofErr w:type="spellEnd"/>
    </w:p>
    <w:p w14:paraId="5A5ED0EA" w14:textId="77777777" w:rsidR="008F0630" w:rsidRPr="00A9656B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İç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paydaşlarla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iletişim</w:t>
      </w:r>
      <w:proofErr w:type="spellEnd"/>
    </w:p>
    <w:p w14:paraId="02819A05" w14:textId="77777777" w:rsidR="008F0630" w:rsidRDefault="00000000" w:rsidP="00BA3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Bilgilendirme</w:t>
      </w:r>
      <w:proofErr w:type="spellEnd"/>
    </w:p>
    <w:p w14:paraId="21853990" w14:textId="1DF4A671" w:rsidR="00BA3FD9" w:rsidRDefault="00BA3FD9" w:rsidP="00BA3FD9">
      <w:pPr>
        <w:autoSpaceDE w:val="0"/>
        <w:autoSpaceDN w:val="0"/>
        <w:spacing w:before="120" w:after="0" w:line="193" w:lineRule="exact"/>
        <w:rPr>
          <w:rFonts w:ascii="TimesNewRomanPS" w:eastAsia="TimesNewRomanPS" w:hAnsi="TimesNewRomanPS" w:cs="TimesNewRomanPS"/>
          <w:b/>
          <w:noProof/>
          <w:color w:val="000000"/>
        </w:rPr>
      </w:pPr>
      <w:r>
        <w:rPr>
          <w:rFonts w:ascii="TimesNewRomanPS" w:eastAsia="TimesNewRomanPS" w:hAnsi="TimesNewRomanPS" w:cs="TimesNewRomanPS"/>
          <w:b/>
          <w:noProof/>
          <w:color w:val="000000"/>
        </w:rPr>
        <w:t>Organizasyon Şeması</w:t>
      </w:r>
    </w:p>
    <w:p w14:paraId="3E050ED4" w14:textId="37BC7772" w:rsidR="00BA3FD9" w:rsidRDefault="00BA3FD9" w:rsidP="00BA3FD9">
      <w:pPr>
        <w:autoSpaceDE w:val="0"/>
        <w:autoSpaceDN w:val="0"/>
        <w:spacing w:before="120" w:after="0" w:line="193" w:lineRule="exact"/>
        <w:rPr>
          <w:rFonts w:ascii="TimesNewRomanPS" w:eastAsia="TimesNewRomanPS" w:hAnsi="TimesNewRomanPS" w:cs="TimesNewRomanP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CB0E0A" wp14:editId="209F8580">
            <wp:simplePos x="0" y="0"/>
            <wp:positionH relativeFrom="page">
              <wp:posOffset>1080655</wp:posOffset>
            </wp:positionH>
            <wp:positionV relativeFrom="page">
              <wp:posOffset>7532832</wp:posOffset>
            </wp:positionV>
            <wp:extent cx="5778500" cy="2170546"/>
            <wp:effectExtent l="0" t="0" r="0" b="1270"/>
            <wp:wrapNone/>
            <wp:docPr id="6" name="Resim 5" descr="metin, ekran görüntüsü, dikdörtgen, yazı tipi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metin, ekran görüntüsü, dikdörtgen, yazı tipi içeren bir resim&#10;&#10;Yapay zeka tarafından oluşturulmuş içerik yanlış olabilir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217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889A8" w14:textId="30EE0ED9" w:rsidR="00BA3FD9" w:rsidRPr="00A9656B" w:rsidRDefault="00BA3FD9" w:rsidP="00A9656B">
      <w:pPr>
        <w:rPr>
          <w:rFonts w:ascii="Times New Roman" w:hAnsi="Times New Roman" w:cs="Times New Roman"/>
          <w:sz w:val="24"/>
          <w:szCs w:val="24"/>
        </w:rPr>
      </w:pPr>
    </w:p>
    <w:p w14:paraId="7348C8DF" w14:textId="733868EF" w:rsidR="00530596" w:rsidRDefault="00530596" w:rsidP="004C4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6BC8B" w14:textId="29B770B7" w:rsidR="00530596" w:rsidRDefault="00530596" w:rsidP="004C4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8C844" w14:textId="77777777" w:rsidR="00530596" w:rsidRDefault="00530596" w:rsidP="004C4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48F55" w14:textId="77777777" w:rsidR="00530596" w:rsidRDefault="00530596" w:rsidP="004C4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9CF72" w14:textId="31B5CA3D" w:rsidR="00530596" w:rsidRDefault="00BA3FD9" w:rsidP="004C4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0633409" wp14:editId="6842E47A">
            <wp:simplePos x="0" y="0"/>
            <wp:positionH relativeFrom="page">
              <wp:posOffset>706582</wp:posOffset>
            </wp:positionH>
            <wp:positionV relativeFrom="paragraph">
              <wp:posOffset>-187036</wp:posOffset>
            </wp:positionV>
            <wp:extent cx="5765800" cy="3733800"/>
            <wp:effectExtent l="0" t="0" r="0" b="0"/>
            <wp:wrapTopAndBottom/>
            <wp:docPr id="4" name="Resim 3" descr="insan yüzü, metin, kişi, şahıs, ekran görüntüsü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insan yüzü, metin, kişi, şahıs, ekran görüntüsü içeren bir resim&#10;&#10;Yapay zeka tarafından oluşturulmuş içerik yanlış olabilir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82FD5" w14:textId="20F6A8C8" w:rsidR="008F0630" w:rsidRPr="004C4391" w:rsidRDefault="00000000" w:rsidP="004C43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391">
        <w:rPr>
          <w:rFonts w:ascii="Times New Roman" w:hAnsi="Times New Roman" w:cs="Times New Roman"/>
          <w:b/>
          <w:bCs/>
          <w:sz w:val="24"/>
          <w:szCs w:val="24"/>
        </w:rPr>
        <w:t xml:space="preserve">2. 2023 </w:t>
      </w:r>
      <w:proofErr w:type="spellStart"/>
      <w:r w:rsidRPr="004C4391">
        <w:rPr>
          <w:rFonts w:ascii="Times New Roman" w:hAnsi="Times New Roman" w:cs="Times New Roman"/>
          <w:b/>
          <w:bCs/>
          <w:sz w:val="24"/>
          <w:szCs w:val="24"/>
        </w:rPr>
        <w:t>Yılı</w:t>
      </w:r>
      <w:proofErr w:type="spellEnd"/>
      <w:r w:rsidRPr="004C4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4391">
        <w:rPr>
          <w:rFonts w:ascii="Times New Roman" w:hAnsi="Times New Roman" w:cs="Times New Roman"/>
          <w:b/>
          <w:bCs/>
          <w:sz w:val="24"/>
          <w:szCs w:val="24"/>
        </w:rPr>
        <w:t>Faaliyetleri</w:t>
      </w:r>
      <w:proofErr w:type="spellEnd"/>
    </w:p>
    <w:p w14:paraId="2C07848E" w14:textId="1E23B966" w:rsidR="008F0630" w:rsidRPr="004C4391" w:rsidRDefault="004C4391" w:rsidP="00A965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C43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C4391">
        <w:rPr>
          <w:rFonts w:ascii="Times New Roman" w:hAnsi="Times New Roman" w:cs="Times New Roman"/>
          <w:b/>
          <w:bCs/>
          <w:sz w:val="24"/>
          <w:szCs w:val="24"/>
        </w:rPr>
        <w:t>Toplantılar</w:t>
      </w:r>
      <w:proofErr w:type="spellEnd"/>
      <w:r w:rsidRPr="004C439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4C4391">
        <w:rPr>
          <w:rFonts w:ascii="Times New Roman" w:hAnsi="Times New Roman" w:cs="Times New Roman"/>
          <w:b/>
          <w:bCs/>
          <w:sz w:val="24"/>
          <w:szCs w:val="24"/>
        </w:rPr>
        <w:t>Webinarlar</w:t>
      </w:r>
      <w:proofErr w:type="spellEnd"/>
    </w:p>
    <w:p w14:paraId="37750FBB" w14:textId="61089A40" w:rsidR="008F0630" w:rsidRPr="00A9656B" w:rsidRDefault="00000000" w:rsidP="004C4391">
      <w:pPr>
        <w:rPr>
          <w:rFonts w:ascii="Times New Roman" w:hAnsi="Times New Roman" w:cs="Times New Roman"/>
          <w:sz w:val="24"/>
          <w:szCs w:val="24"/>
        </w:rPr>
      </w:pPr>
      <w:r w:rsidRPr="004C4391">
        <w:rPr>
          <w:rFonts w:ascii="Times New Roman" w:hAnsi="Times New Roman" w:cs="Times New Roman"/>
          <w:b/>
          <w:bCs/>
          <w:sz w:val="24"/>
          <w:szCs w:val="24"/>
        </w:rPr>
        <w:t xml:space="preserve">1. Afet </w:t>
      </w:r>
      <w:proofErr w:type="spellStart"/>
      <w:r w:rsidRPr="004C4391">
        <w:rPr>
          <w:rFonts w:ascii="Times New Roman" w:hAnsi="Times New Roman" w:cs="Times New Roman"/>
          <w:b/>
          <w:bCs/>
          <w:sz w:val="24"/>
          <w:szCs w:val="24"/>
        </w:rPr>
        <w:t>Dönemlerinde</w:t>
      </w:r>
      <w:proofErr w:type="spellEnd"/>
      <w:r w:rsidRPr="004C4391">
        <w:rPr>
          <w:rFonts w:ascii="Times New Roman" w:hAnsi="Times New Roman" w:cs="Times New Roman"/>
          <w:b/>
          <w:bCs/>
          <w:sz w:val="24"/>
          <w:szCs w:val="24"/>
        </w:rPr>
        <w:t xml:space="preserve"> Kriz İletişimi</w:t>
      </w:r>
      <w:r w:rsidRPr="00A9656B">
        <w:rPr>
          <w:rFonts w:ascii="Times New Roman" w:hAnsi="Times New Roman" w:cs="Times New Roman"/>
          <w:sz w:val="24"/>
          <w:szCs w:val="24"/>
        </w:rPr>
        <w:br/>
        <w:t xml:space="preserve">   -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Konuşmacı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: Metin Erol (T.C.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Cumhurbaşkanlığı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Başkanlığı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İstanbul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Bölge</w:t>
      </w:r>
      <w:proofErr w:type="spellEnd"/>
      <w:r w:rsidR="004C4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Müdürü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)</w:t>
      </w:r>
      <w:r w:rsidRPr="00A9656B">
        <w:rPr>
          <w:rFonts w:ascii="Times New Roman" w:hAnsi="Times New Roman" w:cs="Times New Roman"/>
          <w:sz w:val="24"/>
          <w:szCs w:val="24"/>
        </w:rPr>
        <w:br/>
        <w:t xml:space="preserve">   - Tarih: Nisan 2023</w:t>
      </w:r>
      <w:r w:rsidRPr="00A9656B">
        <w:rPr>
          <w:rFonts w:ascii="Times New Roman" w:hAnsi="Times New Roman" w:cs="Times New Roman"/>
          <w:sz w:val="24"/>
          <w:szCs w:val="24"/>
        </w:rPr>
        <w:br/>
        <w:t xml:space="preserve">   - APAM Webinar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Serisi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düzenlenmiştir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.</w:t>
      </w:r>
    </w:p>
    <w:p w14:paraId="2B4AFD5E" w14:textId="77777777" w:rsidR="008F0630" w:rsidRPr="00530596" w:rsidRDefault="00000000" w:rsidP="00A96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3. APAM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Süreçlerinde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 PUKÖ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Döngüsü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530596" w:rsidRPr="00530596" w14:paraId="39FEC266" w14:textId="77777777" w:rsidTr="00530596">
        <w:tc>
          <w:tcPr>
            <w:tcW w:w="8780" w:type="dxa"/>
            <w:shd w:val="clear" w:color="auto" w:fill="FFC000"/>
          </w:tcPr>
          <w:p w14:paraId="7AD78B0F" w14:textId="6A84D6FE" w:rsidR="00530596" w:rsidRPr="00530596" w:rsidRDefault="00530596" w:rsidP="00553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Planla</w:t>
            </w:r>
            <w:proofErr w:type="spellEnd"/>
          </w:p>
        </w:tc>
      </w:tr>
      <w:tr w:rsidR="00530596" w:rsidRPr="00530596" w14:paraId="7CF61765" w14:textId="77777777" w:rsidTr="00530596">
        <w:tc>
          <w:tcPr>
            <w:tcW w:w="8780" w:type="dxa"/>
          </w:tcPr>
          <w:p w14:paraId="7D7497F2" w14:textId="71F1C80B" w:rsidR="00530596" w:rsidRPr="00530596" w:rsidRDefault="00530596" w:rsidP="0055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hedefler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: Akdeniz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odaklı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etkinlikler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düzenlemek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birliklerini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artırmak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katılımını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güçlendirmek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596" w:rsidRPr="00530596" w14:paraId="171986C5" w14:textId="77777777" w:rsidTr="00530596">
        <w:tc>
          <w:tcPr>
            <w:tcW w:w="8780" w:type="dxa"/>
            <w:shd w:val="clear" w:color="auto" w:fill="FABF8F" w:themeFill="accent6" w:themeFillTint="99"/>
          </w:tcPr>
          <w:p w14:paraId="07EC80E5" w14:textId="77777777" w:rsidR="00530596" w:rsidRPr="00530596" w:rsidRDefault="00530596" w:rsidP="00553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</w:t>
            </w:r>
            <w:proofErr w:type="spellEnd"/>
          </w:p>
        </w:tc>
      </w:tr>
      <w:tr w:rsidR="00530596" w:rsidRPr="00530596" w14:paraId="32188B13" w14:textId="77777777" w:rsidTr="00530596">
        <w:tc>
          <w:tcPr>
            <w:tcW w:w="8780" w:type="dxa"/>
          </w:tcPr>
          <w:p w14:paraId="4953E22C" w14:textId="77777777" w:rsidR="00530596" w:rsidRPr="00530596" w:rsidRDefault="00530596" w:rsidP="0055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- 1 webinar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düzenlenmiş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geri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bildirimleri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toplanmıştır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Akademik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görünürlük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artırılmış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kaynak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eksiklikleri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uygulamada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sınır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oluşturmuştur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596" w:rsidRPr="00530596" w14:paraId="6D01F9A2" w14:textId="77777777" w:rsidTr="00530596">
        <w:tc>
          <w:tcPr>
            <w:tcW w:w="8780" w:type="dxa"/>
            <w:shd w:val="clear" w:color="auto" w:fill="C2D69B" w:themeFill="accent3" w:themeFillTint="99"/>
          </w:tcPr>
          <w:p w14:paraId="729C309D" w14:textId="77777777" w:rsidR="00530596" w:rsidRPr="00530596" w:rsidRDefault="00530596" w:rsidP="00553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</w:t>
            </w:r>
            <w:proofErr w:type="spellEnd"/>
            <w:r w:rsidRPr="00530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</w:t>
            </w:r>
          </w:p>
        </w:tc>
      </w:tr>
      <w:tr w:rsidR="00530596" w:rsidRPr="00530596" w14:paraId="503AD137" w14:textId="77777777" w:rsidTr="00530596">
        <w:tc>
          <w:tcPr>
            <w:tcW w:w="8780" w:type="dxa"/>
          </w:tcPr>
          <w:p w14:paraId="7FD2ACC4" w14:textId="77777777" w:rsidR="00530596" w:rsidRPr="00530596" w:rsidRDefault="00530596" w:rsidP="0055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Planlanan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kısmı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gerçekleşmemiştir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Webinar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katılımı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olumlu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bulunmuş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hedefi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sağlanamamıştır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5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SWOT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analizi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doğrultusunda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güçlü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yönler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pekiştirilmiş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zayıf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yönler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tespit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edilmiştir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596" w:rsidRPr="00530596" w14:paraId="6D393845" w14:textId="77777777" w:rsidTr="00530596">
        <w:tc>
          <w:tcPr>
            <w:tcW w:w="8780" w:type="dxa"/>
            <w:shd w:val="clear" w:color="auto" w:fill="95B3D7" w:themeFill="accent1" w:themeFillTint="99"/>
          </w:tcPr>
          <w:p w14:paraId="7B79081D" w14:textId="77777777" w:rsidR="00530596" w:rsidRPr="00530596" w:rsidRDefault="00530596" w:rsidP="00553D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Önlem</w:t>
            </w:r>
            <w:proofErr w:type="spellEnd"/>
            <w:r w:rsidRPr="00530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</w:t>
            </w:r>
          </w:p>
        </w:tc>
      </w:tr>
      <w:tr w:rsidR="00530596" w:rsidRPr="00530596" w14:paraId="2D822CB3" w14:textId="77777777" w:rsidTr="00530596">
        <w:tc>
          <w:tcPr>
            <w:tcW w:w="8780" w:type="dxa"/>
          </w:tcPr>
          <w:p w14:paraId="473092F2" w14:textId="2545277E" w:rsidR="00530596" w:rsidRPr="00530596" w:rsidRDefault="00530596" w:rsidP="0053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- 2024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yılında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birliklerinin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artırılması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başvurularına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öncelik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verilecektir</w:t>
            </w:r>
            <w:proofErr w:type="spellEnd"/>
            <w:r w:rsidRPr="00530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70A12A" w14:textId="77777777" w:rsidR="00530596" w:rsidRDefault="00530596" w:rsidP="00A9656B">
      <w:pPr>
        <w:rPr>
          <w:rFonts w:ascii="Times New Roman" w:hAnsi="Times New Roman" w:cs="Times New Roman"/>
          <w:sz w:val="24"/>
          <w:szCs w:val="24"/>
        </w:rPr>
      </w:pPr>
    </w:p>
    <w:p w14:paraId="5F903B99" w14:textId="6908C4BE" w:rsidR="008F0630" w:rsidRPr="00530596" w:rsidRDefault="00000000" w:rsidP="00A96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Sonuç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Öneri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Tedbirler</w:t>
      </w:r>
      <w:proofErr w:type="spellEnd"/>
    </w:p>
    <w:p w14:paraId="6CBD7232" w14:textId="77777777" w:rsidR="002C75B0" w:rsidRDefault="00000000" w:rsidP="005305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- APAM, 2023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sınırlı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sayıda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etkinlik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gerçekleştirmiş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olsa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="0053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görünürlüğünü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sürdürmüştür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.</w:t>
      </w:r>
    </w:p>
    <w:p w14:paraId="5568F886" w14:textId="6C1073DA" w:rsidR="00530596" w:rsidRDefault="00000000" w:rsidP="005305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Öneriler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656B">
        <w:rPr>
          <w:rFonts w:ascii="Times New Roman" w:hAnsi="Times New Roman" w:cs="Times New Roman"/>
          <w:sz w:val="24"/>
          <w:szCs w:val="24"/>
        </w:rPr>
        <w:br/>
        <w:t xml:space="preserve">  • Akademik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katılımının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artırılması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br/>
        <w:t xml:space="preserve">  • Online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araçlarının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güçlendirilmesi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lisansüstü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düzeyde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sertifika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seminer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programlarının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B0">
        <w:rPr>
          <w:rFonts w:ascii="Times New Roman" w:hAnsi="Times New Roman" w:cs="Times New Roman"/>
          <w:sz w:val="24"/>
          <w:szCs w:val="24"/>
        </w:rPr>
        <w:t>planlanması</w:t>
      </w:r>
      <w:proofErr w:type="spellEnd"/>
    </w:p>
    <w:p w14:paraId="3B4B33F3" w14:textId="3B352BBB" w:rsidR="008F0630" w:rsidRPr="00A9656B" w:rsidRDefault="00000000" w:rsidP="005305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2C75B0">
        <w:rPr>
          <w:rFonts w:ascii="Times New Roman" w:hAnsi="Times New Roman" w:cs="Times New Roman"/>
          <w:b/>
          <w:bCs/>
          <w:sz w:val="24"/>
          <w:szCs w:val="24"/>
        </w:rPr>
        <w:t>Tedbirler</w:t>
      </w:r>
      <w:proofErr w:type="spellEnd"/>
      <w:r w:rsidRPr="002C75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656B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Ulus</w:t>
      </w:r>
      <w:r w:rsidR="0053059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3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başvuruları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des</w:t>
      </w:r>
      <w:r w:rsidR="00530596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53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96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br/>
        <w:t xml:space="preserve">  •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bildirim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96">
        <w:rPr>
          <w:rFonts w:ascii="Times New Roman" w:hAnsi="Times New Roman" w:cs="Times New Roman"/>
          <w:sz w:val="24"/>
          <w:szCs w:val="24"/>
        </w:rPr>
        <w:t>anketlerinin</w:t>
      </w:r>
      <w:proofErr w:type="spellEnd"/>
      <w:r w:rsidR="0053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596">
        <w:rPr>
          <w:rFonts w:ascii="Times New Roman" w:hAnsi="Times New Roman" w:cs="Times New Roman"/>
          <w:sz w:val="24"/>
          <w:szCs w:val="24"/>
        </w:rPr>
        <w:t>uygulanması</w:t>
      </w:r>
      <w:proofErr w:type="spellEnd"/>
    </w:p>
    <w:p w14:paraId="4F14C32C" w14:textId="77777777" w:rsidR="008F0630" w:rsidRPr="00530596" w:rsidRDefault="00000000" w:rsidP="005305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Vizyon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Doğrultusunda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proofErr w:type="spellStart"/>
      <w:r w:rsidRPr="00530596">
        <w:rPr>
          <w:rFonts w:ascii="Times New Roman" w:hAnsi="Times New Roman" w:cs="Times New Roman"/>
          <w:b/>
          <w:bCs/>
          <w:sz w:val="24"/>
          <w:szCs w:val="24"/>
        </w:rPr>
        <w:t>Yılı</w:t>
      </w:r>
      <w:proofErr w:type="spellEnd"/>
      <w:r w:rsidRPr="00530596">
        <w:rPr>
          <w:rFonts w:ascii="Times New Roman" w:hAnsi="Times New Roman" w:cs="Times New Roman"/>
          <w:b/>
          <w:bCs/>
          <w:sz w:val="24"/>
          <w:szCs w:val="24"/>
        </w:rPr>
        <w:t xml:space="preserve"> Planları</w:t>
      </w:r>
    </w:p>
    <w:p w14:paraId="6A905D47" w14:textId="02B23471" w:rsidR="008F0630" w:rsidRPr="00A9656B" w:rsidRDefault="00000000" w:rsidP="005305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56B">
        <w:rPr>
          <w:rFonts w:ascii="Times New Roman" w:hAnsi="Times New Roman" w:cs="Times New Roman"/>
          <w:sz w:val="24"/>
          <w:szCs w:val="24"/>
        </w:rPr>
        <w:t xml:space="preserve">- “Türk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Politikasında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Kıbrıs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Kıbrıs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Anlaşmazlığının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BM’ye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Getirilmesinin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temalı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etkinlik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sayı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.</w:t>
      </w:r>
      <w:r w:rsidRPr="00A9656B">
        <w:rPr>
          <w:rFonts w:ascii="Times New Roman" w:hAnsi="Times New Roman" w:cs="Times New Roman"/>
          <w:sz w:val="24"/>
          <w:szCs w:val="24"/>
        </w:rPr>
        <w:br/>
        <w:t xml:space="preserve">- 2024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Nisan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ayından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online webinar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serisi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56B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A9656B">
        <w:rPr>
          <w:rFonts w:ascii="Times New Roman" w:hAnsi="Times New Roman" w:cs="Times New Roman"/>
          <w:sz w:val="24"/>
          <w:szCs w:val="24"/>
        </w:rPr>
        <w:t>.</w:t>
      </w:r>
      <w:r w:rsidRPr="00A9656B">
        <w:rPr>
          <w:rFonts w:ascii="Times New Roman" w:hAnsi="Times New Roman" w:cs="Times New Roman"/>
          <w:sz w:val="24"/>
          <w:szCs w:val="24"/>
        </w:rPr>
        <w:br/>
      </w:r>
      <w:r w:rsidRPr="00A9656B">
        <w:rPr>
          <w:rFonts w:ascii="Times New Roman" w:hAnsi="Times New Roman" w:cs="Times New Roman"/>
          <w:sz w:val="24"/>
          <w:szCs w:val="24"/>
        </w:rPr>
        <w:br/>
      </w:r>
    </w:p>
    <w:sectPr w:rsidR="008F0630" w:rsidRPr="00A965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2450543">
    <w:abstractNumId w:val="8"/>
  </w:num>
  <w:num w:numId="2" w16cid:durableId="1474060144">
    <w:abstractNumId w:val="6"/>
  </w:num>
  <w:num w:numId="3" w16cid:durableId="1872766229">
    <w:abstractNumId w:val="5"/>
  </w:num>
  <w:num w:numId="4" w16cid:durableId="392893879">
    <w:abstractNumId w:val="4"/>
  </w:num>
  <w:num w:numId="5" w16cid:durableId="170461752">
    <w:abstractNumId w:val="7"/>
  </w:num>
  <w:num w:numId="6" w16cid:durableId="1478259986">
    <w:abstractNumId w:val="3"/>
  </w:num>
  <w:num w:numId="7" w16cid:durableId="1157720363">
    <w:abstractNumId w:val="2"/>
  </w:num>
  <w:num w:numId="8" w16cid:durableId="330645524">
    <w:abstractNumId w:val="1"/>
  </w:num>
  <w:num w:numId="9" w16cid:durableId="67137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0349"/>
    <w:rsid w:val="0015074B"/>
    <w:rsid w:val="0029639D"/>
    <w:rsid w:val="002C75B0"/>
    <w:rsid w:val="00326F90"/>
    <w:rsid w:val="004C4391"/>
    <w:rsid w:val="00530596"/>
    <w:rsid w:val="008D6A52"/>
    <w:rsid w:val="008F0630"/>
    <w:rsid w:val="00A9656B"/>
    <w:rsid w:val="00AA1D8D"/>
    <w:rsid w:val="00B47730"/>
    <w:rsid w:val="00BA3FD9"/>
    <w:rsid w:val="00CB0664"/>
    <w:rsid w:val="00E77F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253B3"/>
  <w14:defaultImageDpi w14:val="300"/>
  <w15:docId w15:val="{147DA2E1-E6A8-894A-9791-9FE7CDF5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Altuğ Günar</cp:lastModifiedBy>
  <cp:revision>7</cp:revision>
  <dcterms:created xsi:type="dcterms:W3CDTF">2013-12-23T23:15:00Z</dcterms:created>
  <dcterms:modified xsi:type="dcterms:W3CDTF">2025-09-02T08:38:00Z</dcterms:modified>
  <cp:category/>
</cp:coreProperties>
</file>